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18" w:rsidRPr="004F26EF" w:rsidRDefault="00DA1C2F" w:rsidP="00DA1C2F">
      <w:pPr>
        <w:spacing w:after="0"/>
        <w:ind w:left="-993" w:right="-993" w:firstLine="993"/>
        <w:jc w:val="center"/>
        <w:rPr>
          <w:b/>
        </w:rPr>
      </w:pPr>
      <w:r w:rsidRPr="004F26EF">
        <w:rPr>
          <w:b/>
        </w:rPr>
        <w:t xml:space="preserve">Regulamin uczestnika wycieczek szkolnych w Szkole Podstawowej </w:t>
      </w:r>
    </w:p>
    <w:p w:rsidR="00BC205B" w:rsidRPr="004F26EF" w:rsidRDefault="00DA1C2F" w:rsidP="00E95218">
      <w:pPr>
        <w:spacing w:after="0"/>
        <w:ind w:left="-993" w:right="-993" w:firstLine="993"/>
        <w:jc w:val="center"/>
        <w:rPr>
          <w:b/>
        </w:rPr>
      </w:pPr>
      <w:r w:rsidRPr="004F26EF">
        <w:rPr>
          <w:b/>
        </w:rPr>
        <w:t>im. Powstańców S</w:t>
      </w:r>
      <w:r w:rsidR="00E95218" w:rsidRPr="004F26EF">
        <w:rPr>
          <w:b/>
        </w:rPr>
        <w:t xml:space="preserve">tyczniowych </w:t>
      </w:r>
      <w:r w:rsidRPr="004F26EF">
        <w:rPr>
          <w:b/>
        </w:rPr>
        <w:t>w Fajsławicach</w:t>
      </w:r>
    </w:p>
    <w:p w:rsidR="00E95218" w:rsidRPr="004F26EF" w:rsidRDefault="00E95218" w:rsidP="00E95218">
      <w:pPr>
        <w:spacing w:after="0"/>
        <w:ind w:left="-993" w:right="-993" w:firstLine="993"/>
        <w:jc w:val="center"/>
        <w:rPr>
          <w:b/>
        </w:rPr>
      </w:pPr>
    </w:p>
    <w:p w:rsidR="00DA1C2F" w:rsidRPr="00200376" w:rsidRDefault="00DA1C2F" w:rsidP="00DA1C2F">
      <w:pPr>
        <w:spacing w:after="0"/>
        <w:rPr>
          <w:b/>
          <w:u w:val="single"/>
        </w:rPr>
      </w:pPr>
      <w:r w:rsidRPr="00200376">
        <w:rPr>
          <w:b/>
          <w:u w:val="single"/>
        </w:rPr>
        <w:t>I  Uczestnik wycieczki ma prawo do:</w:t>
      </w:r>
    </w:p>
    <w:p w:rsidR="00DA1C2F" w:rsidRPr="004F26EF" w:rsidRDefault="00DA1C2F" w:rsidP="00DA1C2F">
      <w:pPr>
        <w:spacing w:after="0"/>
      </w:pPr>
      <w:r w:rsidRPr="004F26EF">
        <w:t>1. Właściwie zorganizowanego wypoczynku zgodnie z zasadami higieny i bezpieczeństwa na miarę warunków w jakich odbywa się wycieczka.</w:t>
      </w:r>
    </w:p>
    <w:p w:rsidR="00DA1C2F" w:rsidRPr="004F26EF" w:rsidRDefault="00DA1C2F" w:rsidP="00DA1C2F">
      <w:pPr>
        <w:spacing w:after="0"/>
      </w:pPr>
      <w:r w:rsidRPr="004F26EF">
        <w:t>2. Swobodnego korzystania z pomieszczeń pobytowych wskazanych przez kierownika wycieczki.</w:t>
      </w:r>
    </w:p>
    <w:p w:rsidR="00DA1C2F" w:rsidRPr="004F26EF" w:rsidRDefault="00DA1C2F" w:rsidP="00200376">
      <w:pPr>
        <w:spacing w:after="0"/>
        <w:ind w:right="-567"/>
      </w:pPr>
      <w:r w:rsidRPr="004F26EF">
        <w:t>3. Podnosze</w:t>
      </w:r>
      <w:r w:rsidR="00E95218" w:rsidRPr="004F26EF">
        <w:t>nie swej wiedzy i umiejętności krajoznawczych poprzez udział w realizacji zajęć programowych.</w:t>
      </w:r>
    </w:p>
    <w:p w:rsidR="00E95218" w:rsidRPr="004F26EF" w:rsidRDefault="00E95218" w:rsidP="00E95218">
      <w:pPr>
        <w:spacing w:after="0"/>
      </w:pPr>
      <w:r w:rsidRPr="004F26EF">
        <w:t>4. Uzyskania informacji o planowanym programie wycieczki.</w:t>
      </w:r>
    </w:p>
    <w:p w:rsidR="00E95218" w:rsidRPr="004F26EF" w:rsidRDefault="00E95218" w:rsidP="00200376">
      <w:pPr>
        <w:spacing w:after="0"/>
        <w:ind w:right="-567"/>
      </w:pPr>
      <w:r w:rsidRPr="004F26EF">
        <w:t>5. Uczestnictwa w zajęciach kulturalnych, sportowych i rozrywkowych organizowanych dla uczestników wycieczki. / Ograniczenie uczestnictwa może wynikać jedynie z zastosowanej kary/.</w:t>
      </w:r>
    </w:p>
    <w:p w:rsidR="00E95218" w:rsidRPr="004F26EF" w:rsidRDefault="00E95218" w:rsidP="00E95218">
      <w:pPr>
        <w:spacing w:after="0"/>
      </w:pPr>
      <w:r w:rsidRPr="004F26EF">
        <w:t>6. Korzystania z opieki medycznej zabezpieczonej przez organizatora wycieczki.</w:t>
      </w:r>
    </w:p>
    <w:p w:rsidR="00E95218" w:rsidRPr="004F26EF" w:rsidRDefault="00E95218" w:rsidP="00E95218">
      <w:pPr>
        <w:spacing w:after="0"/>
      </w:pPr>
      <w:r w:rsidRPr="004F26EF">
        <w:t>7. Ochrony swych praw osobistych / Stosunki rodzinne i przyjaźnie nie mogą być przedmiotem publicznych uwag/.</w:t>
      </w:r>
    </w:p>
    <w:p w:rsidR="00E95218" w:rsidRPr="004F26EF" w:rsidRDefault="00E95218" w:rsidP="00E95218">
      <w:pPr>
        <w:spacing w:after="0"/>
      </w:pPr>
      <w:r w:rsidRPr="004F26EF">
        <w:t>8. Opieki wychowawczej i warunków pobytu na wycieczce zapewniających bezpieczeństwo, ochronę przed wszelkimi formami przemocy fizycznej i psychicznej oraz ochrony i poszanowania godności osobistej.</w:t>
      </w:r>
    </w:p>
    <w:p w:rsidR="00E95218" w:rsidRPr="004F26EF" w:rsidRDefault="00E95218" w:rsidP="004F26EF">
      <w:pPr>
        <w:spacing w:after="0"/>
      </w:pPr>
      <w:r w:rsidRPr="004F26EF">
        <w:t xml:space="preserve">9. </w:t>
      </w:r>
      <w:r w:rsidR="004F26EF" w:rsidRPr="004F26EF">
        <w:t>Życzliwego podmiotowego traktowania.</w:t>
      </w:r>
    </w:p>
    <w:p w:rsidR="004F26EF" w:rsidRPr="004F26EF" w:rsidRDefault="004F26EF" w:rsidP="00200376">
      <w:pPr>
        <w:ind w:right="-851"/>
      </w:pPr>
      <w:r w:rsidRPr="004F26EF">
        <w:t>10. Przedstawiania wychowawcy, kierow</w:t>
      </w:r>
      <w:r w:rsidR="00200376">
        <w:t>nikowi</w:t>
      </w:r>
      <w:r w:rsidRPr="004F26EF">
        <w:t xml:space="preserve"> wycieczki swoich prob</w:t>
      </w:r>
      <w:r w:rsidR="00200376">
        <w:t>lemów oraz uzyskania od nich po</w:t>
      </w:r>
      <w:r w:rsidRPr="004F26EF">
        <w:t>mocy, odpowiedzi i wyjaśnień.</w:t>
      </w:r>
    </w:p>
    <w:p w:rsidR="004F26EF" w:rsidRPr="00200376" w:rsidRDefault="004F26EF" w:rsidP="004F26EF">
      <w:pPr>
        <w:spacing w:after="0"/>
        <w:rPr>
          <w:b/>
          <w:u w:val="single"/>
        </w:rPr>
      </w:pPr>
      <w:r w:rsidRPr="00200376">
        <w:rPr>
          <w:b/>
          <w:u w:val="single"/>
        </w:rPr>
        <w:t>II Uczestnik ma obowiązek:</w:t>
      </w:r>
    </w:p>
    <w:p w:rsidR="004F26EF" w:rsidRPr="004F26EF" w:rsidRDefault="00F66F57" w:rsidP="004F26EF">
      <w:pPr>
        <w:spacing w:after="0"/>
      </w:pPr>
      <w:r>
        <w:t>1. Dbania o solidarne</w:t>
      </w:r>
      <w:r w:rsidR="004F26EF" w:rsidRPr="004F26EF">
        <w:t xml:space="preserve"> realizowanie przyjętego harmonogramu wycieczki.</w:t>
      </w:r>
    </w:p>
    <w:p w:rsidR="004F26EF" w:rsidRPr="004F26EF" w:rsidRDefault="004F26EF" w:rsidP="004F26EF">
      <w:pPr>
        <w:spacing w:after="0"/>
      </w:pPr>
      <w:r w:rsidRPr="004F26EF">
        <w:t>2. Poruszania się po wytyczonym programem szlaku i nie oddalania się.</w:t>
      </w:r>
    </w:p>
    <w:p w:rsidR="004F26EF" w:rsidRPr="004F26EF" w:rsidRDefault="004F26EF" w:rsidP="004F26EF">
      <w:pPr>
        <w:spacing w:after="0"/>
      </w:pPr>
      <w:r w:rsidRPr="004F26EF">
        <w:t>3. Kulturalnego zachowywania się na wycieczce.</w:t>
      </w:r>
    </w:p>
    <w:p w:rsidR="004F26EF" w:rsidRPr="004F26EF" w:rsidRDefault="004F26EF" w:rsidP="004F26EF">
      <w:pPr>
        <w:spacing w:after="0"/>
      </w:pPr>
      <w:r w:rsidRPr="004F26EF">
        <w:t>4. Przestrzegania przyjętego tempa marszu.</w:t>
      </w:r>
    </w:p>
    <w:p w:rsidR="004F26EF" w:rsidRPr="004F26EF" w:rsidRDefault="004F26EF" w:rsidP="00F66F57">
      <w:pPr>
        <w:spacing w:after="0"/>
        <w:ind w:right="-709"/>
      </w:pPr>
      <w:r w:rsidRPr="004F26EF">
        <w:t>5. Utrzymywania porządku w obiektach pobytowych a także w innych m</w:t>
      </w:r>
      <w:r w:rsidR="00F66F57">
        <w:t>iejscach związanych z realizacją</w:t>
      </w:r>
      <w:r w:rsidRPr="004F26EF">
        <w:t xml:space="preserve"> programu wycieczki.</w:t>
      </w:r>
    </w:p>
    <w:p w:rsidR="004F26EF" w:rsidRPr="004F26EF" w:rsidRDefault="004F26EF" w:rsidP="004F26EF">
      <w:pPr>
        <w:spacing w:after="0"/>
      </w:pPr>
      <w:r w:rsidRPr="004F26EF">
        <w:t>6. Odnoszenia się z szacunkiem i tolerancją wobec innych.</w:t>
      </w:r>
    </w:p>
    <w:p w:rsidR="004F26EF" w:rsidRPr="004F26EF" w:rsidRDefault="004F26EF" w:rsidP="00F66F57">
      <w:pPr>
        <w:spacing w:after="0"/>
        <w:ind w:right="-851"/>
      </w:pPr>
      <w:r w:rsidRPr="004F26EF">
        <w:t>7. Dbania o własne zdrowie, unikania nałogów/nie palenia tytoniu, nie picia alkoholu, nie używania narkotyków/.</w:t>
      </w:r>
    </w:p>
    <w:p w:rsidR="004F26EF" w:rsidRPr="004F26EF" w:rsidRDefault="004F26EF" w:rsidP="004F26EF">
      <w:pPr>
        <w:spacing w:after="0"/>
      </w:pPr>
      <w:r w:rsidRPr="004F26EF">
        <w:t>8. Dbania o higienę osobistą i estetykę swego wyglądu.</w:t>
      </w:r>
    </w:p>
    <w:p w:rsidR="004F26EF" w:rsidRPr="004F26EF" w:rsidRDefault="004F26EF" w:rsidP="00F66F57">
      <w:pPr>
        <w:spacing w:after="0"/>
        <w:ind w:right="-1134"/>
      </w:pPr>
      <w:r w:rsidRPr="004F26EF">
        <w:t>9. Dbania o mienie własne i cudze oraz opiekowania się powierzonym mieniem szkolnym- wycieczkowym.</w:t>
      </w:r>
    </w:p>
    <w:p w:rsidR="004F26EF" w:rsidRPr="004F26EF" w:rsidRDefault="004F26EF" w:rsidP="004F26EF">
      <w:pPr>
        <w:spacing w:after="0"/>
      </w:pPr>
      <w:r w:rsidRPr="004F26EF">
        <w:t>10. Pokrywania strat spowodowanych przez siebie w formie wskazanej przez wychowawcę grupy bądź kierownika wycieczki.</w:t>
      </w:r>
    </w:p>
    <w:p w:rsidR="004F26EF" w:rsidRDefault="00F66F57" w:rsidP="004F26EF">
      <w:pPr>
        <w:spacing w:after="0"/>
      </w:pPr>
      <w:r>
        <w:t>11. P</w:t>
      </w:r>
      <w:r w:rsidR="004F26EF" w:rsidRPr="004F26EF">
        <w:t xml:space="preserve">odporządkowania się poleceniom wychowawców, opiekunów, kierownika wycieczki wydawanym w związku z przestrzeganiem podstawowych </w:t>
      </w:r>
      <w:r w:rsidR="00200376">
        <w:t>zasad bezpieczeństwa i higieny.</w:t>
      </w:r>
    </w:p>
    <w:p w:rsidR="00200376" w:rsidRDefault="00200376" w:rsidP="004F26EF">
      <w:pPr>
        <w:spacing w:after="0"/>
      </w:pPr>
      <w:r>
        <w:t xml:space="preserve">12. Zgłaszania natychmiast kierownikowi wycieczki – </w:t>
      </w:r>
      <w:proofErr w:type="spellStart"/>
      <w:r>
        <w:t>niedomagań</w:t>
      </w:r>
      <w:proofErr w:type="spellEnd"/>
      <w:r>
        <w:t xml:space="preserve"> fizycznych, urazów, kontuzji.</w:t>
      </w:r>
    </w:p>
    <w:p w:rsidR="00200376" w:rsidRDefault="00200376" w:rsidP="004F26EF">
      <w:pPr>
        <w:spacing w:after="0"/>
      </w:pPr>
      <w:r>
        <w:t>13. Właściwego zachowania się podczas zwiedzania świątyń- obiektów sakralnych.</w:t>
      </w:r>
    </w:p>
    <w:p w:rsidR="00200376" w:rsidRPr="004F26EF" w:rsidRDefault="00200376" w:rsidP="004F26EF">
      <w:pPr>
        <w:spacing w:after="0"/>
      </w:pPr>
      <w:r>
        <w:t>14. Poszanowania przyrody, zabytków i pracy ludzkiej.</w:t>
      </w:r>
    </w:p>
    <w:sectPr w:rsidR="00200376" w:rsidRPr="004F26EF" w:rsidSect="00BC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DA1C2F"/>
    <w:rsid w:val="00200376"/>
    <w:rsid w:val="004F26EF"/>
    <w:rsid w:val="00BC205B"/>
    <w:rsid w:val="00DA1C2F"/>
    <w:rsid w:val="00E95218"/>
    <w:rsid w:val="00F6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cp:lastPrinted>2017-03-13T09:25:00Z</cp:lastPrinted>
  <dcterms:created xsi:type="dcterms:W3CDTF">2017-03-13T08:51:00Z</dcterms:created>
  <dcterms:modified xsi:type="dcterms:W3CDTF">2017-03-13T09:41:00Z</dcterms:modified>
</cp:coreProperties>
</file>